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CA12" w14:textId="208EA510" w:rsidR="00C67EBA" w:rsidRDefault="003D0DD9" w:rsidP="003D0DD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4EE3EC01" w14:textId="77777777" w:rsidR="003D0DD9" w:rsidRDefault="003D0DD9" w:rsidP="003D0DD9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南开大学人才引进岗位申报基本条件</w:t>
      </w:r>
    </w:p>
    <w:p w14:paraId="18E1BA68" w14:textId="77777777" w:rsidR="003D0DD9" w:rsidRDefault="003D0DD9" w:rsidP="003D0DD9">
      <w:pPr>
        <w:spacing w:line="480" w:lineRule="exact"/>
        <w:jc w:val="center"/>
        <w:rPr>
          <w:rFonts w:ascii="宋体" w:hAnsi="宋体"/>
          <w:b/>
          <w:sz w:val="30"/>
          <w:szCs w:val="30"/>
        </w:rPr>
      </w:pPr>
    </w:p>
    <w:p w14:paraId="26B8EBAB" w14:textId="77777777" w:rsidR="003D0DD9" w:rsidRDefault="003D0DD9" w:rsidP="003D0DD9">
      <w:pPr>
        <w:spacing w:line="480" w:lineRule="exact"/>
        <w:ind w:firstLineChars="177" w:firstLine="42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申报人应遵守法律法规、社会公德、身体健康、学风正派、治学严谨，已取得良好的学术业绩，并符合以下基本条件：</w:t>
      </w:r>
    </w:p>
    <w:p w14:paraId="1F35C854" w14:textId="77777777" w:rsidR="003D0DD9" w:rsidRDefault="003D0DD9" w:rsidP="003D0DD9">
      <w:pPr>
        <w:spacing w:line="480" w:lineRule="exact"/>
        <w:ind w:firstLineChars="300" w:firstLine="7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一、全职岗位</w:t>
      </w:r>
    </w:p>
    <w:p w14:paraId="6D5303BF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（一）南开大学高端人才岗位（</w:t>
      </w:r>
      <w:proofErr w:type="gramStart"/>
      <w:r>
        <w:rPr>
          <w:rFonts w:ascii="宋体" w:hAnsi="宋体" w:hint="eastAsia"/>
          <w:b/>
          <w:sz w:val="24"/>
        </w:rPr>
        <w:t>南开讲</w:t>
      </w:r>
      <w:proofErr w:type="gramEnd"/>
      <w:r>
        <w:rPr>
          <w:rFonts w:ascii="宋体" w:hAnsi="宋体" w:hint="eastAsia"/>
          <w:b/>
          <w:sz w:val="24"/>
        </w:rPr>
        <w:t>席教授岗位、杰出教授岗位、英才教授岗位）</w:t>
      </w:r>
    </w:p>
    <w:p w14:paraId="24C3B04C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</w:t>
      </w:r>
      <w:proofErr w:type="gramStart"/>
      <w:r>
        <w:rPr>
          <w:rFonts w:ascii="宋体" w:hAnsi="宋体" w:hint="eastAsia"/>
          <w:b/>
          <w:sz w:val="24"/>
        </w:rPr>
        <w:t>南开讲</w:t>
      </w:r>
      <w:proofErr w:type="gramEnd"/>
      <w:r>
        <w:rPr>
          <w:rFonts w:ascii="宋体" w:hAnsi="宋体" w:hint="eastAsia"/>
          <w:b/>
          <w:sz w:val="24"/>
        </w:rPr>
        <w:t>席教授岗位</w:t>
      </w:r>
    </w:p>
    <w:p w14:paraId="024F1B78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基本条件：</w:t>
      </w:r>
      <w:r>
        <w:rPr>
          <w:rFonts w:ascii="宋体" w:hAnsi="宋体" w:hint="eastAsia"/>
          <w:sz w:val="24"/>
        </w:rPr>
        <w:t>在本学科领域具有国际公认的学术声望和学术影响力，是所在专业领域的一流学者和学科建设领军人才，取得标志性创新研究成果，并符合岗位规定的其他条件。海外申报人在世界顶尖大学（科研机构）任资深教授或具有相当水平。</w:t>
      </w:r>
    </w:p>
    <w:p w14:paraId="2FDD857D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2.</w:t>
      </w:r>
      <w:r>
        <w:rPr>
          <w:rFonts w:ascii="宋体" w:hAnsi="宋体" w:hint="eastAsia"/>
          <w:b/>
          <w:sz w:val="24"/>
        </w:rPr>
        <w:t>杰出教授岗位</w:t>
      </w:r>
    </w:p>
    <w:p w14:paraId="6056DD69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基本条件：</w:t>
      </w:r>
      <w:r>
        <w:rPr>
          <w:rFonts w:ascii="宋体" w:hAnsi="宋体" w:hint="eastAsia"/>
          <w:sz w:val="24"/>
        </w:rPr>
        <w:t>在本学科领域具有良好的学术声望和学术影响力，是所在专业领域的著名学者和学术带头人，取得突出教学科研成果，并符合岗位规定的其他条件。海外申报人在世界一流大学（科研机构）任教授或具有相当水平。</w:t>
      </w:r>
    </w:p>
    <w:p w14:paraId="7F78DD2F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>
        <w:rPr>
          <w:rFonts w:ascii="宋体" w:hAnsi="宋体" w:hint="eastAsia"/>
          <w:b/>
          <w:sz w:val="24"/>
        </w:rPr>
        <w:t>英才教授岗位</w:t>
      </w:r>
    </w:p>
    <w:p w14:paraId="5ACA3E52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基本条件：</w:t>
      </w:r>
      <w:r>
        <w:rPr>
          <w:rFonts w:ascii="宋体" w:hAnsi="宋体" w:hint="eastAsia"/>
          <w:sz w:val="24"/>
        </w:rPr>
        <w:t>在本学科领域具有较好的学术声望和学术影响力，是所在专业领域的学术骨干，取得较高水平教学科研成果，并符合岗位规定的其他条件。海外申报人在世界一流大学（科研机构）任副教授或具有相当水平。</w:t>
      </w:r>
    </w:p>
    <w:p w14:paraId="1BC5BF82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（二）教授岗位</w:t>
      </w:r>
    </w:p>
    <w:p w14:paraId="0C50B167" w14:textId="77777777" w:rsidR="003D0DD9" w:rsidRDefault="003D0DD9" w:rsidP="003D0DD9">
      <w:pPr>
        <w:pStyle w:val="Default"/>
        <w:spacing w:line="480" w:lineRule="exact"/>
        <w:ind w:firstLineChars="200" w:firstLine="482"/>
        <w:rPr>
          <w:rFonts w:ascii="宋体" w:eastAsia="宋体" w:hAnsi="宋体" w:cs="Times New Roman"/>
          <w:color w:val="auto"/>
        </w:rPr>
      </w:pPr>
      <w:r>
        <w:rPr>
          <w:rFonts w:ascii="宋体" w:eastAsia="宋体" w:hAnsi="宋体" w:cs="Times New Roman" w:hint="eastAsia"/>
          <w:b/>
          <w:color w:val="auto"/>
        </w:rPr>
        <w:t>基本条件：</w:t>
      </w:r>
      <w:r>
        <w:rPr>
          <w:rFonts w:ascii="宋体" w:eastAsia="宋体" w:hAnsi="宋体" w:cs="Times New Roman" w:hint="eastAsia"/>
          <w:color w:val="auto"/>
        </w:rPr>
        <w:t>人文社会科学类48周岁以下、自然科学类40周岁以下，达到南开大学教授任职条件。</w:t>
      </w:r>
    </w:p>
    <w:p w14:paraId="0EB2615C" w14:textId="77777777" w:rsidR="003D0DD9" w:rsidRDefault="003D0DD9" w:rsidP="003D0DD9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</w:rPr>
      </w:pPr>
    </w:p>
    <w:p w14:paraId="6C4DCEF3" w14:textId="77777777" w:rsidR="003D0DD9" w:rsidRDefault="003D0DD9" w:rsidP="003D0DD9">
      <w:pPr>
        <w:spacing w:line="480" w:lineRule="exact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具体申报条件以学校文件为准，按照相关规定参加评审。</w:t>
      </w:r>
    </w:p>
    <w:p w14:paraId="1B5F28DD" w14:textId="77777777" w:rsidR="003D0DD9" w:rsidRPr="003D0DD9" w:rsidRDefault="003D0DD9" w:rsidP="003D0DD9">
      <w:pPr>
        <w:rPr>
          <w:rFonts w:ascii="仿宋" w:eastAsia="仿宋" w:hAnsi="仿宋"/>
          <w:sz w:val="32"/>
          <w:szCs w:val="32"/>
        </w:rPr>
      </w:pPr>
    </w:p>
    <w:sectPr w:rsidR="003D0DD9" w:rsidRPr="003D0DD9" w:rsidSect="00C957CE">
      <w:pgSz w:w="11905" w:h="16838"/>
      <w:pgMar w:top="2098" w:right="1474" w:bottom="1985" w:left="158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0E93" w14:textId="77777777" w:rsidR="0074655D" w:rsidRDefault="0074655D" w:rsidP="00C57A4C">
      <w:r>
        <w:separator/>
      </w:r>
    </w:p>
  </w:endnote>
  <w:endnote w:type="continuationSeparator" w:id="0">
    <w:p w14:paraId="7809BE5D" w14:textId="77777777" w:rsidR="0074655D" w:rsidRDefault="0074655D" w:rsidP="00C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58B28" w14:textId="77777777" w:rsidR="0074655D" w:rsidRDefault="0074655D" w:rsidP="00C57A4C">
      <w:r>
        <w:separator/>
      </w:r>
    </w:p>
  </w:footnote>
  <w:footnote w:type="continuationSeparator" w:id="0">
    <w:p w14:paraId="694910DE" w14:textId="77777777" w:rsidR="0074655D" w:rsidRDefault="0074655D" w:rsidP="00C5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09"/>
    <w:rsid w:val="000546F3"/>
    <w:rsid w:val="001F7353"/>
    <w:rsid w:val="00354002"/>
    <w:rsid w:val="00375520"/>
    <w:rsid w:val="003D0DD9"/>
    <w:rsid w:val="004A55C6"/>
    <w:rsid w:val="0074655D"/>
    <w:rsid w:val="00754A70"/>
    <w:rsid w:val="008039D4"/>
    <w:rsid w:val="008A449D"/>
    <w:rsid w:val="00983509"/>
    <w:rsid w:val="00C541BE"/>
    <w:rsid w:val="00C57A4C"/>
    <w:rsid w:val="00C67EBA"/>
    <w:rsid w:val="00C72DD0"/>
    <w:rsid w:val="00C957CE"/>
    <w:rsid w:val="00C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3A98E"/>
  <w15:chartTrackingRefBased/>
  <w15:docId w15:val="{764B928A-34BE-4198-9CBE-744A32AE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7C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67E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7EBA"/>
    <w:rPr>
      <w:color w:val="605E5C"/>
      <w:shd w:val="clear" w:color="auto" w:fill="E1DFDD"/>
    </w:rPr>
  </w:style>
  <w:style w:type="paragraph" w:customStyle="1" w:styleId="Default">
    <w:name w:val="Default"/>
    <w:rsid w:val="003D0DD9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57A4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57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57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Chenping Li</cp:lastModifiedBy>
  <cp:revision>2</cp:revision>
  <dcterms:created xsi:type="dcterms:W3CDTF">2026-01-09T07:38:00Z</dcterms:created>
  <dcterms:modified xsi:type="dcterms:W3CDTF">2026-01-09T07:38:00Z</dcterms:modified>
</cp:coreProperties>
</file>